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2D" w:rsidRPr="00B22A64" w:rsidRDefault="001F587E" w:rsidP="00B22A64">
      <w:pPr>
        <w:pStyle w:val="ae"/>
        <w:rPr>
          <w:sz w:val="40"/>
        </w:rPr>
      </w:pPr>
      <w:r>
        <w:rPr>
          <w:sz w:val="40"/>
        </w:rPr>
        <w:t xml:space="preserve">Управляемый коммутатор </w:t>
      </w:r>
      <w:proofErr w:type="spellStart"/>
      <w:r w:rsidR="005F36B9">
        <w:rPr>
          <w:sz w:val="40"/>
          <w:lang w:val="en-US"/>
        </w:rPr>
        <w:t>Vi</w:t>
      </w:r>
      <w:r>
        <w:rPr>
          <w:sz w:val="40"/>
          <w:lang w:val="en-US"/>
        </w:rPr>
        <w:t>G</w:t>
      </w:r>
      <w:r w:rsidR="005F36B9">
        <w:rPr>
          <w:sz w:val="40"/>
          <w:lang w:val="en-US"/>
        </w:rPr>
        <w:t>i</w:t>
      </w:r>
      <w:r>
        <w:rPr>
          <w:sz w:val="40"/>
          <w:lang w:val="en-US"/>
        </w:rPr>
        <w:t>L</w:t>
      </w:r>
      <w:r w:rsidR="005F36B9">
        <w:rPr>
          <w:sz w:val="40"/>
          <w:lang w:val="en-US"/>
        </w:rPr>
        <w:t>i</w:t>
      </w:r>
      <w:r>
        <w:rPr>
          <w:sz w:val="40"/>
          <w:lang w:val="en-US"/>
        </w:rPr>
        <w:t>X</w:t>
      </w:r>
      <w:proofErr w:type="spellEnd"/>
      <w:r w:rsidR="00997D2D" w:rsidRPr="00B22A64">
        <w:rPr>
          <w:sz w:val="40"/>
        </w:rPr>
        <w:t xml:space="preserve"> </w:t>
      </w:r>
      <w:r w:rsidR="007E21D1">
        <w:rPr>
          <w:sz w:val="40"/>
          <w:lang w:val="en-US"/>
        </w:rPr>
        <w:t>VG</w:t>
      </w:r>
      <w:r w:rsidR="00A92AC7">
        <w:rPr>
          <w:sz w:val="40"/>
          <w:lang w:val="en-US"/>
        </w:rPr>
        <w:t>-NM484GL3</w:t>
      </w:r>
    </w:p>
    <w:p w:rsidR="00DA1B14" w:rsidRDefault="00DA1B14" w:rsidP="00DA1B14">
      <w:pPr>
        <w:jc w:val="center"/>
      </w:pPr>
    </w:p>
    <w:p w:rsidR="00DA1B14" w:rsidRDefault="00DA1B14" w:rsidP="00DA1B14">
      <w:pPr>
        <w:jc w:val="center"/>
      </w:pPr>
    </w:p>
    <w:p w:rsidR="00997D2D" w:rsidRDefault="00997D2D" w:rsidP="00997D2D">
      <w:pPr>
        <w:jc w:val="center"/>
      </w:pPr>
      <w:r>
        <w:rPr>
          <w:rFonts w:ascii="SourceHanSansSC-Bold" w:hAnsi="SourceHanSansSC-Bold" w:cs="SourceHanSansSC-Bold" w:hint="eastAsia"/>
          <w:b/>
          <w:bCs/>
          <w:noProof/>
          <w:color w:val="0138B3"/>
          <w:sz w:val="28"/>
          <w:szCs w:val="28"/>
          <w:lang w:eastAsia="ru-RU"/>
        </w:rPr>
        <w:drawing>
          <wp:inline distT="0" distB="0" distL="114300" distR="114300">
            <wp:extent cx="4641008" cy="987359"/>
            <wp:effectExtent l="0" t="0" r="0" b="3810"/>
            <wp:docPr id="2" name="图片 2" descr="交换机1-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交换机1-1-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l="1612" t="45202" b="33873"/>
                    <a:stretch>
                      <a:fillRect/>
                    </a:stretch>
                  </pic:blipFill>
                  <pic:spPr>
                    <a:xfrm>
                      <a:off x="0" y="0"/>
                      <a:ext cx="4652233" cy="98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A64" w:rsidRDefault="00B22A64" w:rsidP="00B22A64">
      <w:pPr>
        <w:pStyle w:val="ae"/>
        <w:rPr>
          <w:sz w:val="24"/>
        </w:rPr>
      </w:pP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>Коммутаторы «</w:t>
      </w:r>
      <w:proofErr w:type="spellStart"/>
      <w:r w:rsidR="001F587E">
        <w:rPr>
          <w:b/>
          <w:sz w:val="24"/>
          <w:lang w:val="en-US"/>
        </w:rPr>
        <w:t>V</w:t>
      </w:r>
      <w:r w:rsidR="005F36B9">
        <w:rPr>
          <w:b/>
          <w:sz w:val="24"/>
          <w:lang w:val="en-US"/>
        </w:rPr>
        <w:t>i</w:t>
      </w:r>
      <w:r w:rsidR="001F587E">
        <w:rPr>
          <w:b/>
          <w:sz w:val="24"/>
          <w:lang w:val="en-US"/>
        </w:rPr>
        <w:t>G</w:t>
      </w:r>
      <w:r w:rsidR="005F36B9">
        <w:rPr>
          <w:b/>
          <w:sz w:val="24"/>
          <w:lang w:val="en-US"/>
        </w:rPr>
        <w:t>i</w:t>
      </w:r>
      <w:r w:rsidR="001F587E">
        <w:rPr>
          <w:b/>
          <w:sz w:val="24"/>
          <w:lang w:val="en-US"/>
        </w:rPr>
        <w:t>L</w:t>
      </w:r>
      <w:r w:rsidR="005F36B9">
        <w:rPr>
          <w:b/>
          <w:sz w:val="24"/>
          <w:lang w:val="en-US"/>
        </w:rPr>
        <w:t>i</w:t>
      </w:r>
      <w:r w:rsidR="001F587E">
        <w:rPr>
          <w:b/>
          <w:sz w:val="24"/>
          <w:lang w:val="en-US"/>
        </w:rPr>
        <w:t>X</w:t>
      </w:r>
      <w:proofErr w:type="spellEnd"/>
      <w:r w:rsidRPr="00B22A64">
        <w:rPr>
          <w:sz w:val="24"/>
        </w:rPr>
        <w:t xml:space="preserve">» серии </w:t>
      </w:r>
      <w:r w:rsidR="00A92AC7">
        <w:rPr>
          <w:b/>
          <w:sz w:val="24"/>
        </w:rPr>
        <w:t>VG-NM484GL3</w:t>
      </w:r>
      <w:r w:rsidRPr="00B22A64">
        <w:rPr>
          <w:sz w:val="24"/>
        </w:rPr>
        <w:t xml:space="preserve"> - представляют собой высокопроизводительное решение.</w:t>
      </w:r>
    </w:p>
    <w:p w:rsidR="00997D2D" w:rsidRPr="00B22A64" w:rsidRDefault="00997D2D" w:rsidP="00B22A64">
      <w:pPr>
        <w:pStyle w:val="ae"/>
        <w:rPr>
          <w:sz w:val="24"/>
        </w:rPr>
      </w:pP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>Являясь базовым и недорогим строительным блокам цифровой сетевой архитектуры, помогает упрощать процесс внедрения сетевых сервисов, оптимизирует ИТ инфраструктуру и сокращает эксплуатационные расходы за счет использования интеллектуальных функций и автоматизации.</w:t>
      </w:r>
    </w:p>
    <w:p w:rsidR="00997D2D" w:rsidRPr="00B22A64" w:rsidRDefault="00997D2D" w:rsidP="00B22A64">
      <w:pPr>
        <w:pStyle w:val="ae"/>
        <w:rPr>
          <w:sz w:val="24"/>
        </w:rPr>
      </w:pP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>Высокая производительность</w:t>
      </w: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 xml:space="preserve">Коммутаторы серии </w:t>
      </w:r>
      <w:r w:rsidR="00A92AC7">
        <w:rPr>
          <w:b/>
          <w:sz w:val="24"/>
          <w:lang w:val="en-US"/>
        </w:rPr>
        <w:t>VG</w:t>
      </w:r>
      <w:r w:rsidR="00A92AC7" w:rsidRPr="00A92AC7">
        <w:rPr>
          <w:b/>
          <w:sz w:val="24"/>
        </w:rPr>
        <w:t>-</w:t>
      </w:r>
      <w:r w:rsidR="00A92AC7">
        <w:rPr>
          <w:b/>
          <w:sz w:val="24"/>
          <w:lang w:val="en-US"/>
        </w:rPr>
        <w:t>NM</w:t>
      </w:r>
      <w:r w:rsidR="00A92AC7" w:rsidRPr="00A92AC7">
        <w:rPr>
          <w:b/>
          <w:sz w:val="24"/>
        </w:rPr>
        <w:t>484</w:t>
      </w:r>
      <w:r w:rsidR="00A92AC7">
        <w:rPr>
          <w:b/>
          <w:sz w:val="24"/>
          <w:lang w:val="en-US"/>
        </w:rPr>
        <w:t>GL</w:t>
      </w:r>
      <w:r w:rsidR="00A92AC7" w:rsidRPr="00A92AC7">
        <w:rPr>
          <w:b/>
          <w:sz w:val="24"/>
        </w:rPr>
        <w:t>3</w:t>
      </w:r>
      <w:r w:rsidRPr="00B22A64">
        <w:rPr>
          <w:sz w:val="24"/>
        </w:rPr>
        <w:t xml:space="preserve"> поддерживают коммутацию и маршрутизацию пакетов на полной скорости портов одновременно. </w:t>
      </w: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 xml:space="preserve">1 Гбит/с </w:t>
      </w:r>
      <w:proofErr w:type="spellStart"/>
      <w:r w:rsidRPr="00B22A64">
        <w:rPr>
          <w:sz w:val="24"/>
        </w:rPr>
        <w:t>Uplink</w:t>
      </w:r>
      <w:proofErr w:type="spellEnd"/>
      <w:r w:rsidRPr="00B22A64">
        <w:rPr>
          <w:sz w:val="24"/>
        </w:rPr>
        <w:t xml:space="preserve"> порты и </w:t>
      </w:r>
      <w:r w:rsidR="00A92AC7">
        <w:rPr>
          <w:sz w:val="24"/>
        </w:rPr>
        <w:t>10</w:t>
      </w:r>
      <w:r w:rsidRPr="00B22A64">
        <w:rPr>
          <w:sz w:val="24"/>
        </w:rPr>
        <w:t xml:space="preserve"> Гбит/с </w:t>
      </w:r>
      <w:proofErr w:type="spellStart"/>
      <w:r w:rsidRPr="00B22A64">
        <w:rPr>
          <w:sz w:val="24"/>
        </w:rPr>
        <w:t>Downlink</w:t>
      </w:r>
      <w:proofErr w:type="spellEnd"/>
      <w:r w:rsidRPr="00B22A64">
        <w:rPr>
          <w:sz w:val="24"/>
        </w:rPr>
        <w:t xml:space="preserve"> порты позволяют передавать трафик от клиентов к ядру сети и обратно без потерь и увеличения задержек.</w:t>
      </w:r>
    </w:p>
    <w:p w:rsidR="00997D2D" w:rsidRPr="00B22A64" w:rsidRDefault="00997D2D" w:rsidP="00B22A64">
      <w:pPr>
        <w:pStyle w:val="ae"/>
        <w:rPr>
          <w:sz w:val="24"/>
        </w:rPr>
      </w:pP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 xml:space="preserve">Коммутаторы серии </w:t>
      </w:r>
      <w:r w:rsidR="00A92AC7">
        <w:rPr>
          <w:b/>
          <w:sz w:val="24"/>
          <w:lang w:val="en-US"/>
        </w:rPr>
        <w:t>VG</w:t>
      </w:r>
      <w:r w:rsidR="00A92AC7" w:rsidRPr="00A92AC7">
        <w:rPr>
          <w:b/>
          <w:sz w:val="24"/>
        </w:rPr>
        <w:t>-</w:t>
      </w:r>
      <w:r w:rsidR="00A92AC7">
        <w:rPr>
          <w:b/>
          <w:sz w:val="24"/>
          <w:lang w:val="en-US"/>
        </w:rPr>
        <w:t>NM</w:t>
      </w:r>
      <w:r w:rsidR="00A92AC7" w:rsidRPr="00A92AC7">
        <w:rPr>
          <w:b/>
          <w:sz w:val="24"/>
        </w:rPr>
        <w:t>484</w:t>
      </w:r>
      <w:r w:rsidR="00A92AC7">
        <w:rPr>
          <w:b/>
          <w:sz w:val="24"/>
          <w:lang w:val="en-US"/>
        </w:rPr>
        <w:t>GL</w:t>
      </w:r>
      <w:r w:rsidR="00A92AC7" w:rsidRPr="00A92AC7">
        <w:rPr>
          <w:b/>
          <w:sz w:val="24"/>
        </w:rPr>
        <w:t>3</w:t>
      </w:r>
      <w:r w:rsidRPr="00B22A64">
        <w:rPr>
          <w:sz w:val="24"/>
        </w:rPr>
        <w:t xml:space="preserve"> обеспечивает высокое качество для критичных к задержкам сервисов в условиях максимальной нагрузки. Коммутаторы поддерживают создание гибких политик обслуживания для различных типов трафика. Трафик </w:t>
      </w:r>
      <w:proofErr w:type="gramStart"/>
      <w:r w:rsidRPr="00B22A64">
        <w:rPr>
          <w:sz w:val="24"/>
        </w:rPr>
        <w:t>классифицируется</w:t>
      </w:r>
      <w:proofErr w:type="gramEnd"/>
      <w:r w:rsidRPr="00B22A64">
        <w:rPr>
          <w:sz w:val="24"/>
        </w:rPr>
        <w:t xml:space="preserve"> используя значения полей в заголовках L2-L4, по </w:t>
      </w:r>
      <w:proofErr w:type="spellStart"/>
      <w:r w:rsidRPr="00B22A64">
        <w:rPr>
          <w:sz w:val="24"/>
        </w:rPr>
        <w:t>CoS</w:t>
      </w:r>
      <w:proofErr w:type="spellEnd"/>
      <w:r w:rsidRPr="00B22A64">
        <w:rPr>
          <w:sz w:val="24"/>
        </w:rPr>
        <w:t>, VLAN ID, DSCP, IP/MAC-адресам и портам TCP/UDP.</w:t>
      </w:r>
    </w:p>
    <w:p w:rsidR="00997D2D" w:rsidRPr="00B22A64" w:rsidRDefault="00997D2D" w:rsidP="00B22A64">
      <w:pPr>
        <w:pStyle w:val="ae"/>
        <w:rPr>
          <w:sz w:val="24"/>
        </w:rPr>
      </w:pP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>Надежность работы обеспечивается на всех уровнях модели OSI, а также на аппаратном уровне.</w:t>
      </w: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>Благодаря использованию наиболее современных технологий, компоненты коммутатора защищены от выхода из строя при подаче нестабильного напряжения.</w:t>
      </w:r>
    </w:p>
    <w:p w:rsidR="00997D2D" w:rsidRDefault="00997D2D" w:rsidP="00997D2D">
      <w:pPr>
        <w:spacing w:after="0"/>
        <w:rPr>
          <w:rFonts w:ascii="Times New Roman" w:hAnsi="Times New Roman" w:cs="Times New Roman"/>
          <w:sz w:val="24"/>
        </w:rPr>
      </w:pPr>
    </w:p>
    <w:p w:rsidR="00997D2D" w:rsidRDefault="00997D2D" w:rsidP="00997D2D">
      <w:pPr>
        <w:spacing w:after="0"/>
        <w:rPr>
          <w:rFonts w:ascii="Times New Roman" w:hAnsi="Times New Roman" w:cs="Times New Roman"/>
          <w:sz w:val="24"/>
        </w:rPr>
      </w:pPr>
    </w:p>
    <w:p w:rsidR="007E21D1" w:rsidRDefault="007E21D1" w:rsidP="00997D2D">
      <w:pPr>
        <w:spacing w:after="0"/>
        <w:rPr>
          <w:rFonts w:ascii="Times New Roman" w:hAnsi="Times New Roman" w:cs="Times New Roman"/>
          <w:sz w:val="24"/>
        </w:rPr>
      </w:pPr>
    </w:p>
    <w:p w:rsidR="007E21D1" w:rsidRDefault="007E21D1" w:rsidP="00997D2D">
      <w:pPr>
        <w:spacing w:after="0"/>
        <w:rPr>
          <w:rFonts w:ascii="Times New Roman" w:hAnsi="Times New Roman" w:cs="Times New Roman"/>
          <w:sz w:val="24"/>
        </w:rPr>
      </w:pPr>
    </w:p>
    <w:p w:rsidR="007E21D1" w:rsidRDefault="007E21D1" w:rsidP="00997D2D">
      <w:pPr>
        <w:spacing w:after="0"/>
        <w:rPr>
          <w:rFonts w:ascii="Times New Roman" w:hAnsi="Times New Roman" w:cs="Times New Roman"/>
          <w:sz w:val="24"/>
        </w:rPr>
      </w:pPr>
    </w:p>
    <w:p w:rsidR="007E21D1" w:rsidRDefault="007E21D1" w:rsidP="00997D2D">
      <w:pPr>
        <w:spacing w:after="0"/>
        <w:rPr>
          <w:rFonts w:ascii="Times New Roman" w:hAnsi="Times New Roman" w:cs="Times New Roman"/>
          <w:sz w:val="24"/>
        </w:rPr>
      </w:pPr>
    </w:p>
    <w:p w:rsidR="007E21D1" w:rsidRDefault="007E21D1" w:rsidP="00997D2D">
      <w:pPr>
        <w:spacing w:after="0"/>
        <w:rPr>
          <w:rFonts w:ascii="Times New Roman" w:hAnsi="Times New Roman" w:cs="Times New Roman"/>
          <w:sz w:val="24"/>
        </w:rPr>
      </w:pPr>
    </w:p>
    <w:p w:rsidR="005A15ED" w:rsidRDefault="005A15ED" w:rsidP="00B22A64">
      <w:pPr>
        <w:pStyle w:val="ae"/>
        <w:rPr>
          <w:sz w:val="40"/>
        </w:rPr>
      </w:pPr>
    </w:p>
    <w:p w:rsidR="005A15ED" w:rsidRDefault="005A15ED" w:rsidP="00B22A64">
      <w:pPr>
        <w:pStyle w:val="ae"/>
        <w:rPr>
          <w:sz w:val="40"/>
        </w:rPr>
      </w:pPr>
    </w:p>
    <w:p w:rsidR="00E90CAB" w:rsidRPr="00B22A64" w:rsidRDefault="00997D2D" w:rsidP="00B22A64">
      <w:pPr>
        <w:pStyle w:val="ae"/>
        <w:rPr>
          <w:sz w:val="40"/>
        </w:rPr>
      </w:pPr>
      <w:r w:rsidRPr="00B22A64">
        <w:rPr>
          <w:sz w:val="40"/>
        </w:rPr>
        <w:t>Технические характеристики</w:t>
      </w:r>
    </w:p>
    <w:p w:rsidR="00B22A64" w:rsidRDefault="00B22A64" w:rsidP="00B22A64">
      <w:pPr>
        <w:pStyle w:val="ae"/>
        <w:rPr>
          <w:sz w:val="24"/>
        </w:rPr>
      </w:pP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>Характеристики управления</w:t>
      </w:r>
    </w:p>
    <w:tbl>
      <w:tblPr>
        <w:tblStyle w:val="a9"/>
        <w:tblW w:w="11058" w:type="dxa"/>
        <w:tblInd w:w="-318" w:type="dxa"/>
        <w:tblLook w:val="04A0"/>
      </w:tblPr>
      <w:tblGrid>
        <w:gridCol w:w="2978"/>
        <w:gridCol w:w="8080"/>
      </w:tblGrid>
      <w:tr w:rsidR="00997D2D" w:rsidRPr="00515A05" w:rsidTr="00125510">
        <w:trPr>
          <w:cantSplit/>
          <w:trHeight w:val="265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</w:tcBorders>
            <w:shd w:val="clear" w:color="auto" w:fill="B6C8EB"/>
            <w:vAlign w:val="center"/>
          </w:tcPr>
          <w:p w:rsidR="00997D2D" w:rsidRPr="00404953" w:rsidRDefault="00A83DA3" w:rsidP="00E90CAB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Домашняя</w:t>
            </w:r>
            <w:proofErr w:type="spellEnd"/>
            <w:r w:rsidRPr="00404953">
              <w:rPr>
                <w:rFonts w:eastAsia="NSimSun"/>
                <w:bCs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страница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404953" w:rsidRDefault="002F08FC" w:rsidP="00E90CAB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>Логотип, интерфейсная панель, системный информационный дисплей (логотип, модель продукта, номер версии)</w:t>
            </w:r>
          </w:p>
        </w:tc>
      </w:tr>
      <w:tr w:rsidR="00997D2D" w:rsidRPr="00515A05" w:rsidTr="00125510">
        <w:trPr>
          <w:trHeight w:val="6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A83DA3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Система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997D2D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Настройки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IP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>-адреса, настройки</w:t>
            </w:r>
            <w:r w:rsidR="00A83DA3"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 каждого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 порта, учетные записи пользователей</w:t>
            </w:r>
          </w:p>
        </w:tc>
      </w:tr>
      <w:tr w:rsidR="00997D2D" w:rsidRPr="00515A05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A83DA3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Конфигурация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2F08FC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</w:rPr>
              <w:t>VLAN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QOS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IGMP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Агрегация каналов, защита от перегрузки,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RSTP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</w:t>
            </w:r>
            <w:proofErr w:type="spellStart"/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>зеркалирование</w:t>
            </w:r>
            <w:proofErr w:type="spellEnd"/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 портов, изоляция портов, широкополосное управление, ограничения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MAC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зеленый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Ethernet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EEE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,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SNMP</w:t>
            </w:r>
          </w:p>
        </w:tc>
      </w:tr>
      <w:tr w:rsidR="00997D2D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404953" w:rsidRDefault="00A83DA3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</w:rPr>
              <w:t>Безопасность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404953" w:rsidRDefault="002F08FC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Размер таблицы </w:t>
            </w:r>
            <w:r w:rsidRPr="00404953">
              <w:rPr>
                <w:rFonts w:eastAsia="NSimSun"/>
                <w:bCs/>
                <w:color w:val="000000"/>
                <w:sz w:val="18"/>
              </w:rPr>
              <w:t>MAC</w:t>
            </w: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 xml:space="preserve"> адресов - 8К</w:t>
            </w:r>
          </w:p>
        </w:tc>
      </w:tr>
      <w:tr w:rsidR="00997D2D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A83DA3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color w:val="000000"/>
                <w:sz w:val="18"/>
              </w:rPr>
              <w:t>Монитор</w:t>
            </w:r>
            <w:r w:rsidR="002F08FC" w:rsidRPr="00404953">
              <w:rPr>
                <w:color w:val="000000"/>
                <w:sz w:val="18"/>
                <w:lang w:val="ru-RU"/>
              </w:rPr>
              <w:t>инг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404953" w:rsidRDefault="00997D2D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</w:rPr>
            </w:pP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Статистика</w:t>
            </w:r>
            <w:proofErr w:type="spellEnd"/>
            <w:r w:rsidRPr="00404953">
              <w:rPr>
                <w:rFonts w:eastAsia="NSimSun"/>
                <w:bCs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портов</w:t>
            </w:r>
            <w:proofErr w:type="spellEnd"/>
            <w:r w:rsidRPr="00404953">
              <w:rPr>
                <w:rFonts w:eastAsia="NSimSun"/>
                <w:bCs/>
                <w:color w:val="000000"/>
                <w:sz w:val="18"/>
              </w:rPr>
              <w:t xml:space="preserve">, </w:t>
            </w: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диагностика</w:t>
            </w:r>
            <w:proofErr w:type="spellEnd"/>
            <w:r w:rsidRPr="00404953">
              <w:rPr>
                <w:rFonts w:eastAsia="NSimSun"/>
                <w:bCs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bCs/>
                <w:color w:val="000000"/>
                <w:sz w:val="18"/>
              </w:rPr>
              <w:t>кабелей</w:t>
            </w:r>
            <w:proofErr w:type="spellEnd"/>
          </w:p>
        </w:tc>
      </w:tr>
      <w:tr w:rsidR="00997D2D" w:rsidRPr="00515A05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404953" w:rsidRDefault="00A83DA3" w:rsidP="00404953">
            <w:pPr>
              <w:widowControl/>
              <w:jc w:val="left"/>
              <w:rPr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color w:val="000000"/>
                <w:sz w:val="18"/>
              </w:rPr>
              <w:t>Инструменты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404953" w:rsidRDefault="00404953" w:rsidP="00404953">
            <w:pPr>
              <w:widowControl/>
              <w:jc w:val="left"/>
              <w:rPr>
                <w:rFonts w:eastAsia="NSimSun"/>
                <w:bCs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bCs/>
                <w:color w:val="000000"/>
                <w:sz w:val="18"/>
                <w:lang w:val="ru-RU"/>
              </w:rPr>
              <w:t>Обновление встроенного ПО, резервное копирование конфигурации, сохранение, перезагрузка</w:t>
            </w:r>
          </w:p>
        </w:tc>
      </w:tr>
    </w:tbl>
    <w:p w:rsidR="00E90CAB" w:rsidRDefault="00E90CAB" w:rsidP="00E90CAB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</w:rPr>
      </w:pP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>Технические параметры</w:t>
      </w:r>
    </w:p>
    <w:tbl>
      <w:tblPr>
        <w:tblStyle w:val="a9"/>
        <w:tblW w:w="11058" w:type="dxa"/>
        <w:tblInd w:w="-318" w:type="dxa"/>
        <w:tblLook w:val="04A0"/>
      </w:tblPr>
      <w:tblGrid>
        <w:gridCol w:w="2978"/>
        <w:gridCol w:w="8080"/>
      </w:tblGrid>
      <w:tr w:rsidR="00125510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</w:tcBorders>
            <w:shd w:val="clear" w:color="auto" w:fill="B6C8EB"/>
            <w:vAlign w:val="center"/>
          </w:tcPr>
          <w:p w:rsidR="00125510" w:rsidRPr="00404953" w:rsidRDefault="00125510" w:rsidP="00E90CA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 w:rsidRPr="00404953">
              <w:rPr>
                <w:rFonts w:eastAsia="NSimSun"/>
                <w:color w:val="000000"/>
                <w:sz w:val="18"/>
              </w:rPr>
              <w:t>Тип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продукта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125510" w:rsidRPr="00125510" w:rsidRDefault="00125510" w:rsidP="00E90CA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Управляемы</w:t>
            </w:r>
            <w:r>
              <w:rPr>
                <w:rFonts w:eastAsia="NSimSun"/>
                <w:color w:val="000000"/>
                <w:sz w:val="18"/>
                <w:lang w:val="ru-RU"/>
              </w:rPr>
              <w:t>й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коммутатор</w:t>
            </w:r>
            <w:proofErr w:type="spellEnd"/>
          </w:p>
        </w:tc>
      </w:tr>
      <w:tr w:rsidR="00125510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B32504" w:rsidRDefault="00B32504" w:rsidP="00B32504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Питание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B32504" w:rsidP="00125510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Переменный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ток</w:t>
            </w:r>
            <w:proofErr w:type="spellEnd"/>
            <w:r>
              <w:rPr>
                <w:rFonts w:eastAsia="NSimSun"/>
                <w:color w:val="000000"/>
                <w:sz w:val="18"/>
                <w:lang w:val="ru-RU"/>
              </w:rPr>
              <w:t xml:space="preserve"> (</w:t>
            </w:r>
            <w:r>
              <w:rPr>
                <w:rFonts w:eastAsia="NSimSun"/>
                <w:color w:val="000000"/>
                <w:sz w:val="18"/>
              </w:rPr>
              <w:t>AC) 110</w:t>
            </w:r>
            <w:r w:rsidR="00125510" w:rsidRPr="00404953">
              <w:rPr>
                <w:rFonts w:eastAsia="NSimSun"/>
                <w:color w:val="000000"/>
                <w:sz w:val="18"/>
              </w:rPr>
              <w:t>-240 В</w:t>
            </w:r>
          </w:p>
        </w:tc>
      </w:tr>
      <w:tr w:rsidR="00125510" w:rsidTr="00125510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125510" w:rsidRPr="00B32504" w:rsidRDefault="00B32504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Описание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порт</w:t>
            </w:r>
            <w:r>
              <w:rPr>
                <w:rFonts w:eastAsia="NSimSun"/>
                <w:color w:val="000000"/>
                <w:sz w:val="18"/>
                <w:lang w:val="ru-RU"/>
              </w:rPr>
              <w:t>ов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125510" w:rsidRPr="00B32504" w:rsidRDefault="00A92AC7" w:rsidP="00A92AC7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48</w:t>
            </w:r>
            <w:r w:rsidR="00125510" w:rsidRPr="00B32504">
              <w:rPr>
                <w:rFonts w:eastAsia="NSimSun"/>
                <w:color w:val="000000"/>
                <w:sz w:val="18"/>
                <w:lang w:val="ru-RU"/>
              </w:rPr>
              <w:t>×10/100/1000</w:t>
            </w:r>
            <w:r w:rsidR="00125510" w:rsidRPr="00404953">
              <w:rPr>
                <w:rFonts w:eastAsia="NSimSun"/>
                <w:color w:val="000000"/>
                <w:sz w:val="18"/>
              </w:rPr>
              <w:t>M</w:t>
            </w:r>
            <w:r w:rsidR="00125510" w:rsidRPr="00B32504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r w:rsidR="00125510" w:rsidRPr="00404953">
              <w:rPr>
                <w:rFonts w:eastAsia="NSimSun"/>
                <w:color w:val="000000"/>
                <w:sz w:val="18"/>
              </w:rPr>
              <w:t>RJ</w:t>
            </w:r>
            <w:r w:rsidR="00125510" w:rsidRPr="00B32504">
              <w:rPr>
                <w:rFonts w:eastAsia="NSimSun"/>
                <w:color w:val="000000"/>
                <w:sz w:val="18"/>
                <w:lang w:val="ru-RU"/>
              </w:rPr>
              <w:t xml:space="preserve">45 </w:t>
            </w:r>
            <w:r>
              <w:rPr>
                <w:rFonts w:eastAsia="NSimSun"/>
                <w:color w:val="000000"/>
                <w:sz w:val="18"/>
                <w:lang w:val="ru-RU"/>
              </w:rPr>
              <w:t xml:space="preserve">порта </w:t>
            </w:r>
            <w:r w:rsidR="00B32504">
              <w:rPr>
                <w:rFonts w:eastAsia="NSimSun"/>
                <w:color w:val="000000"/>
                <w:sz w:val="18"/>
                <w:lang w:val="ru-RU"/>
              </w:rPr>
              <w:t xml:space="preserve"> +4 </w:t>
            </w:r>
            <w:r w:rsidR="00B32504">
              <w:rPr>
                <w:rFonts w:eastAsia="NSimSun"/>
                <w:color w:val="000000"/>
                <w:sz w:val="18"/>
              </w:rPr>
              <w:t>SFP</w:t>
            </w:r>
            <w:r w:rsidR="00B32504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r w:rsidR="00B32504" w:rsidRPr="00B32504">
              <w:rPr>
                <w:rFonts w:eastAsia="NSimSun"/>
                <w:color w:val="000000"/>
                <w:sz w:val="18"/>
                <w:lang w:val="ru-RU"/>
              </w:rPr>
              <w:t>1</w:t>
            </w:r>
            <w:r>
              <w:rPr>
                <w:rFonts w:eastAsia="NSimSun"/>
                <w:color w:val="000000"/>
                <w:sz w:val="18"/>
                <w:lang w:val="ru-RU"/>
              </w:rPr>
              <w:t>0</w:t>
            </w:r>
            <w:r w:rsidR="00B32504">
              <w:rPr>
                <w:rFonts w:eastAsia="NSimSun"/>
                <w:color w:val="000000"/>
                <w:sz w:val="18"/>
              </w:rPr>
              <w:t>Gb</w:t>
            </w:r>
          </w:p>
        </w:tc>
      </w:tr>
      <w:tr w:rsidR="00125510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125510" w:rsidP="00125510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proofErr w:type="spellStart"/>
            <w:r w:rsidRPr="00404953">
              <w:rPr>
                <w:rFonts w:eastAsia="NSimSun"/>
                <w:color w:val="000000"/>
                <w:sz w:val="18"/>
              </w:rPr>
              <w:t>Потребляемая</w:t>
            </w:r>
            <w:proofErr w:type="spellEnd"/>
            <w:r w:rsidRPr="00404953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мощность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125510" w:rsidP="00125510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П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ри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полной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нагрузке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 xml:space="preserve"> &lt;20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Вт</w:t>
            </w:r>
            <w:proofErr w:type="spellEnd"/>
          </w:p>
        </w:tc>
      </w:tr>
      <w:tr w:rsidR="00125510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125510" w:rsidRDefault="00B32504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В</w:t>
            </w:r>
            <w:proofErr w:type="spellStart"/>
            <w:r w:rsidR="00125510">
              <w:rPr>
                <w:rFonts w:eastAsia="NSimSun"/>
                <w:color w:val="000000"/>
                <w:sz w:val="18"/>
              </w:rPr>
              <w:t>ремя</w:t>
            </w:r>
            <w:proofErr w:type="spellEnd"/>
            <w:r w:rsid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125510">
              <w:rPr>
                <w:rFonts w:eastAsia="NSimSun"/>
                <w:color w:val="000000"/>
                <w:sz w:val="18"/>
              </w:rPr>
              <w:t>безотказной</w:t>
            </w:r>
            <w:proofErr w:type="spellEnd"/>
            <w:r w:rsid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125510">
              <w:rPr>
                <w:rFonts w:eastAsia="NSimSun"/>
                <w:color w:val="000000"/>
                <w:sz w:val="18"/>
              </w:rPr>
              <w:t>работы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125510" w:rsidRDefault="00EB621A" w:rsidP="00EB621A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</w:rPr>
              <w:t>&gt;</w:t>
            </w:r>
            <w:r w:rsidR="00125510">
              <w:rPr>
                <w:rFonts w:eastAsia="NSimSun"/>
                <w:color w:val="000000"/>
                <w:sz w:val="18"/>
              </w:rPr>
              <w:t>100</w:t>
            </w:r>
            <w:r w:rsidR="00B32504">
              <w:rPr>
                <w:rFonts w:eastAsia="NSimSun"/>
                <w:color w:val="000000"/>
                <w:sz w:val="18"/>
                <w:lang w:val="ru-RU"/>
              </w:rPr>
              <w:t> </w:t>
            </w:r>
            <w:r w:rsidR="00125510" w:rsidRPr="00404953">
              <w:rPr>
                <w:rFonts w:eastAsia="NSimSun"/>
                <w:color w:val="000000"/>
                <w:sz w:val="18"/>
              </w:rPr>
              <w:t>000</w:t>
            </w:r>
            <w:r w:rsidR="00125510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r w:rsidR="00125510" w:rsidRPr="00404953">
              <w:rPr>
                <w:rFonts w:eastAsia="NSimSun"/>
                <w:color w:val="000000"/>
                <w:sz w:val="18"/>
              </w:rPr>
              <w:t>ч</w:t>
            </w:r>
            <w:r w:rsidR="00125510">
              <w:rPr>
                <w:rFonts w:eastAsia="NSimSun"/>
                <w:color w:val="000000"/>
                <w:sz w:val="18"/>
                <w:lang w:val="ru-RU"/>
              </w:rPr>
              <w:t>асов</w:t>
            </w:r>
          </w:p>
        </w:tc>
      </w:tr>
      <w:tr w:rsidR="00125510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125510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Рабочая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температура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404953">
              <w:rPr>
                <w:rFonts w:eastAsia="NSimSun"/>
                <w:color w:val="000000"/>
                <w:sz w:val="18"/>
              </w:rPr>
              <w:t>-10</w:t>
            </w:r>
            <w:r w:rsidRPr="00404953">
              <w:rPr>
                <w:rFonts w:ascii="Cambria Math" w:eastAsia="NSimSun" w:hAnsi="Cambria Math" w:cs="Cambria Math"/>
                <w:color w:val="000000"/>
                <w:sz w:val="18"/>
              </w:rPr>
              <w:t>℃</w:t>
            </w:r>
            <w:r w:rsidRPr="00404953">
              <w:rPr>
                <w:rFonts w:eastAsia="NSimSun"/>
                <w:color w:val="000000"/>
                <w:sz w:val="18"/>
              </w:rPr>
              <w:t>~+70</w:t>
            </w:r>
            <w:r w:rsidRPr="00404953">
              <w:rPr>
                <w:rFonts w:ascii="Cambria Math" w:eastAsia="NSimSun" w:hAnsi="Cambria Math" w:cs="Cambria Math"/>
                <w:color w:val="000000"/>
                <w:sz w:val="18"/>
              </w:rPr>
              <w:t>℃</w:t>
            </w:r>
          </w:p>
        </w:tc>
      </w:tr>
      <w:tr w:rsidR="00007046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007046" w:rsidRPr="00007046" w:rsidRDefault="00007046" w:rsidP="00AF30FB">
            <w:pPr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Температура хранения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007046" w:rsidRPr="00404953" w:rsidRDefault="00007046" w:rsidP="00AF30FB">
            <w:pPr>
              <w:rPr>
                <w:rFonts w:eastAsia="NSimSun"/>
                <w:color w:val="000000"/>
                <w:sz w:val="18"/>
              </w:rPr>
            </w:pPr>
            <w:r w:rsidRPr="00007046">
              <w:rPr>
                <w:rFonts w:ascii="Cambria Math" w:eastAsia="NSimSun" w:hAnsi="Cambria Math" w:cs="Cambria Math"/>
                <w:color w:val="000000"/>
                <w:sz w:val="18"/>
              </w:rPr>
              <w:t>-</w:t>
            </w:r>
            <w:r w:rsidRPr="00EB621A">
              <w:rPr>
                <w:rFonts w:eastAsia="NSimSun"/>
                <w:color w:val="000000"/>
                <w:sz w:val="18"/>
              </w:rPr>
              <w:t>40С~+70C</w:t>
            </w:r>
          </w:p>
        </w:tc>
      </w:tr>
      <w:tr w:rsidR="00125510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125510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О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тносительная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влажность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404953">
              <w:rPr>
                <w:rFonts w:eastAsia="NSimSun"/>
                <w:color w:val="000000"/>
                <w:sz w:val="18"/>
              </w:rPr>
              <w:t>5%~95% (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без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404953">
              <w:rPr>
                <w:rFonts w:eastAsia="NSimSun"/>
                <w:color w:val="000000"/>
                <w:sz w:val="18"/>
              </w:rPr>
              <w:t>конденсации</w:t>
            </w:r>
            <w:proofErr w:type="spellEnd"/>
            <w:r w:rsidRPr="00404953">
              <w:rPr>
                <w:rFonts w:eastAsia="NSimSun"/>
                <w:color w:val="000000"/>
                <w:sz w:val="18"/>
              </w:rPr>
              <w:t>)</w:t>
            </w:r>
          </w:p>
        </w:tc>
      </w:tr>
      <w:tr w:rsidR="00125510" w:rsidRPr="00515A05" w:rsidTr="00125510">
        <w:trPr>
          <w:trHeight w:val="116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125510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И</w:t>
            </w:r>
            <w:proofErr w:type="spellStart"/>
            <w:r w:rsidR="00B32504">
              <w:rPr>
                <w:rFonts w:eastAsia="NSimSun"/>
                <w:color w:val="000000"/>
                <w:sz w:val="18"/>
              </w:rPr>
              <w:t>ндикаторн</w:t>
            </w:r>
            <w:r w:rsidR="00B32504">
              <w:rPr>
                <w:rFonts w:eastAsia="NSimSun"/>
                <w:color w:val="000000"/>
                <w:sz w:val="18"/>
                <w:lang w:val="ru-RU"/>
              </w:rPr>
              <w:t>ые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ламп</w:t>
            </w:r>
            <w:r w:rsidR="00B32504">
              <w:rPr>
                <w:rFonts w:eastAsia="NSimSun"/>
                <w:color w:val="000000"/>
                <w:sz w:val="18"/>
                <w:lang w:val="ru-RU"/>
              </w:rPr>
              <w:t>ы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125510" w:rsidRPr="00404953" w:rsidRDefault="00125510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 w:rsidRPr="00404953">
              <w:rPr>
                <w:rFonts w:eastAsia="NSimSun"/>
                <w:color w:val="000000"/>
                <w:sz w:val="18"/>
                <w:lang w:val="ru-RU"/>
              </w:rPr>
              <w:t>Красный (индикатор питания), синий (связь, данные)</w:t>
            </w:r>
          </w:p>
        </w:tc>
      </w:tr>
    </w:tbl>
    <w:p w:rsidR="00E90CAB" w:rsidRDefault="00E90CAB" w:rsidP="00E90CAB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</w:rPr>
      </w:pP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>Функциональные характеристики</w:t>
      </w:r>
    </w:p>
    <w:tbl>
      <w:tblPr>
        <w:tblStyle w:val="a9"/>
        <w:tblW w:w="11058" w:type="dxa"/>
        <w:tblInd w:w="-318" w:type="dxa"/>
        <w:tblLook w:val="04A0"/>
      </w:tblPr>
      <w:tblGrid>
        <w:gridCol w:w="2978"/>
        <w:gridCol w:w="8080"/>
      </w:tblGrid>
      <w:tr w:rsidR="00B2251E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Коэффициент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пересылки</w:t>
            </w:r>
            <w:proofErr w:type="spellEnd"/>
            <w:r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eastAsia="NSimSun"/>
                <w:color w:val="000000"/>
                <w:sz w:val="18"/>
              </w:rPr>
              <w:t>пакетов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125510">
              <w:rPr>
                <w:rFonts w:eastAsia="NSimSun"/>
                <w:color w:val="000000"/>
                <w:sz w:val="18"/>
              </w:rPr>
              <w:t>123.504</w:t>
            </w:r>
            <w:r w:rsidR="00007046">
              <w:rPr>
                <w:rFonts w:eastAsia="NSimSun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Mpps</w:t>
            </w:r>
            <w:proofErr w:type="spellEnd"/>
          </w:p>
        </w:tc>
      </w:tr>
      <w:tr w:rsidR="00B2251E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B2251E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З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адержка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пересылки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125510">
              <w:rPr>
                <w:rFonts w:eastAsia="NSimSun"/>
                <w:color w:val="000000"/>
                <w:sz w:val="18"/>
              </w:rPr>
              <w:t>&lt;5мкс</w:t>
            </w:r>
          </w:p>
        </w:tc>
      </w:tr>
      <w:tr w:rsidR="00B2251E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B2251E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У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правление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потоком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007046" w:rsidRDefault="00007046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Поддержива</w:t>
            </w:r>
            <w:r>
              <w:rPr>
                <w:rFonts w:eastAsia="NSimSun"/>
                <w:color w:val="000000"/>
                <w:sz w:val="18"/>
                <w:lang w:val="ru-RU"/>
              </w:rPr>
              <w:t>ет</w:t>
            </w:r>
            <w:proofErr w:type="spellEnd"/>
          </w:p>
        </w:tc>
      </w:tr>
      <w:tr w:rsidR="00997D2D" w:rsidRPr="007E21D1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A022EC" w:rsidRDefault="00B2251E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С</w:t>
            </w:r>
            <w:proofErr w:type="spellStart"/>
            <w:r w:rsidR="00A022EC">
              <w:rPr>
                <w:rFonts w:eastAsia="NSimSun"/>
                <w:color w:val="000000"/>
                <w:sz w:val="18"/>
              </w:rPr>
              <w:t>етев</w:t>
            </w:r>
            <w:r w:rsidR="00A022EC">
              <w:rPr>
                <w:rFonts w:eastAsia="NSimSun"/>
                <w:color w:val="000000"/>
                <w:sz w:val="18"/>
                <w:lang w:val="ru-RU"/>
              </w:rPr>
              <w:t>ые</w:t>
            </w:r>
            <w:proofErr w:type="spellEnd"/>
            <w:r w:rsidR="00997D2D"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997D2D" w:rsidRPr="00125510">
              <w:rPr>
                <w:rFonts w:eastAsia="NSimSun"/>
                <w:color w:val="000000"/>
                <w:sz w:val="18"/>
              </w:rPr>
              <w:t>стандарт</w:t>
            </w:r>
            <w:r w:rsidR="00A022EC">
              <w:rPr>
                <w:rFonts w:eastAsia="NSimSun"/>
                <w:color w:val="000000"/>
                <w:sz w:val="18"/>
                <w:lang w:val="ru-RU"/>
              </w:rPr>
              <w:t>ы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997D2D" w:rsidRPr="00125510" w:rsidRDefault="00997D2D" w:rsidP="00125510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125510">
              <w:rPr>
                <w:rFonts w:eastAsia="NSimSun"/>
                <w:color w:val="000000"/>
                <w:sz w:val="18"/>
              </w:rPr>
              <w:t>IEEE802.3,</w:t>
            </w:r>
            <w:r w:rsidR="00007046" w:rsidRPr="00007046">
              <w:rPr>
                <w:rFonts w:eastAsia="NSimSun"/>
                <w:color w:val="000000"/>
                <w:sz w:val="18"/>
              </w:rPr>
              <w:t xml:space="preserve"> </w:t>
            </w:r>
            <w:r w:rsidRPr="00125510">
              <w:rPr>
                <w:rFonts w:eastAsia="NSimSun"/>
                <w:color w:val="000000"/>
                <w:sz w:val="18"/>
              </w:rPr>
              <w:t>IEEE802.3ab,</w:t>
            </w:r>
            <w:r w:rsidR="00007046" w:rsidRPr="00007046">
              <w:rPr>
                <w:rFonts w:eastAsia="NSimSun"/>
                <w:color w:val="000000"/>
                <w:sz w:val="18"/>
              </w:rPr>
              <w:t xml:space="preserve"> </w:t>
            </w:r>
            <w:r w:rsidRPr="00125510">
              <w:rPr>
                <w:rFonts w:eastAsia="NSimSun"/>
                <w:color w:val="000000"/>
                <w:sz w:val="18"/>
              </w:rPr>
              <w:t>IEEE802.3x</w:t>
            </w:r>
          </w:p>
        </w:tc>
      </w:tr>
      <w:tr w:rsidR="00997D2D" w:rsidRPr="00515A05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B2251E" w:rsidRDefault="00B2251E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Т</w:t>
            </w:r>
            <w:proofErr w:type="spellStart"/>
            <w:r w:rsidR="00997D2D" w:rsidRPr="00125510">
              <w:rPr>
                <w:rFonts w:eastAsia="NSimSun"/>
                <w:color w:val="000000"/>
                <w:sz w:val="18"/>
              </w:rPr>
              <w:t>опология</w:t>
            </w:r>
            <w:proofErr w:type="spellEnd"/>
            <w:r w:rsidR="00997D2D"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997D2D" w:rsidRPr="00125510">
              <w:rPr>
                <w:rFonts w:eastAsia="NSimSun"/>
                <w:color w:val="000000"/>
                <w:sz w:val="18"/>
              </w:rPr>
              <w:t>сети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997D2D" w:rsidRPr="00125510" w:rsidRDefault="00007046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Поддерживает</w:t>
            </w:r>
            <w:r w:rsidR="00997D2D" w:rsidRPr="00125510">
              <w:rPr>
                <w:rFonts w:eastAsia="NSimSun"/>
                <w:color w:val="000000"/>
                <w:sz w:val="18"/>
                <w:lang w:val="ru-RU"/>
              </w:rPr>
              <w:t xml:space="preserve"> топологии «кольцо», </w:t>
            </w:r>
            <w:r>
              <w:rPr>
                <w:rFonts w:eastAsia="NSimSun"/>
                <w:color w:val="000000"/>
                <w:sz w:val="18"/>
                <w:lang w:val="ru-RU"/>
              </w:rPr>
              <w:t>«звезда», «шина», «дерево» и т.</w:t>
            </w:r>
            <w:r w:rsidR="00997D2D" w:rsidRPr="00125510">
              <w:rPr>
                <w:rFonts w:eastAsia="NSimSun"/>
                <w:color w:val="000000"/>
                <w:sz w:val="18"/>
                <w:lang w:val="ru-RU"/>
              </w:rPr>
              <w:t>д.</w:t>
            </w:r>
          </w:p>
        </w:tc>
      </w:tr>
      <w:tr w:rsidR="00B2251E" w:rsidRPr="00515A05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B2251E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К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оммутационная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способность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125510">
              <w:rPr>
                <w:rFonts w:eastAsia="NSimSun"/>
                <w:color w:val="000000"/>
                <w:sz w:val="18"/>
              </w:rPr>
              <w:t xml:space="preserve">166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Гбит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>/с</w:t>
            </w:r>
          </w:p>
        </w:tc>
      </w:tr>
      <w:tr w:rsidR="00B2251E" w:rsidRPr="00515A05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B2251E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 w:rsidRPr="00125510">
              <w:rPr>
                <w:rFonts w:eastAsia="NSimSun"/>
                <w:color w:val="000000"/>
                <w:sz w:val="18"/>
              </w:rPr>
              <w:t>Таблица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MAC-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адресов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125510">
              <w:rPr>
                <w:rFonts w:eastAsia="NSimSun" w:hint="eastAsia"/>
                <w:color w:val="000000"/>
                <w:sz w:val="18"/>
              </w:rPr>
              <w:t>8</w:t>
            </w:r>
            <w:r w:rsidRPr="00125510">
              <w:rPr>
                <w:rFonts w:eastAsia="NSimSun"/>
                <w:color w:val="000000"/>
                <w:sz w:val="18"/>
              </w:rPr>
              <w:t>К</w:t>
            </w:r>
          </w:p>
        </w:tc>
      </w:tr>
      <w:tr w:rsidR="00B2251E" w:rsidRPr="00515A05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И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зменение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полярности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B2251E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Поддержива</w:t>
            </w:r>
            <w:r>
              <w:rPr>
                <w:rFonts w:eastAsia="NSimSun"/>
                <w:color w:val="000000"/>
                <w:sz w:val="18"/>
                <w:lang w:val="ru-RU"/>
              </w:rPr>
              <w:t>ет</w:t>
            </w:r>
            <w:proofErr w:type="spellEnd"/>
          </w:p>
        </w:tc>
      </w:tr>
    </w:tbl>
    <w:p w:rsidR="00E90CAB" w:rsidRDefault="00E90CAB" w:rsidP="00E90CAB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</w:rPr>
      </w:pPr>
    </w:p>
    <w:p w:rsidR="00997D2D" w:rsidRPr="00B22A64" w:rsidRDefault="00997D2D" w:rsidP="00B22A64">
      <w:pPr>
        <w:pStyle w:val="ae"/>
        <w:rPr>
          <w:sz w:val="24"/>
        </w:rPr>
      </w:pPr>
      <w:r w:rsidRPr="00B22A64">
        <w:rPr>
          <w:sz w:val="24"/>
        </w:rPr>
        <w:t>Механические свойства</w:t>
      </w:r>
    </w:p>
    <w:tbl>
      <w:tblPr>
        <w:tblStyle w:val="a9"/>
        <w:tblW w:w="11058" w:type="dxa"/>
        <w:tblInd w:w="-318" w:type="dxa"/>
        <w:tblLayout w:type="fixed"/>
        <w:tblLook w:val="04A0"/>
      </w:tblPr>
      <w:tblGrid>
        <w:gridCol w:w="2978"/>
        <w:gridCol w:w="8080"/>
      </w:tblGrid>
      <w:tr w:rsidR="00B2251E" w:rsidRPr="00515A05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</w:tcBorders>
            <w:shd w:val="clear" w:color="auto" w:fill="B6C8EB"/>
            <w:vAlign w:val="center"/>
          </w:tcPr>
          <w:p w:rsidR="00B2251E" w:rsidRPr="00A022EC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К</w:t>
            </w:r>
            <w:proofErr w:type="spellStart"/>
            <w:r w:rsidR="00A022EC">
              <w:rPr>
                <w:rFonts w:eastAsia="NSimSun"/>
                <w:color w:val="000000"/>
                <w:sz w:val="18"/>
              </w:rPr>
              <w:t>ласс</w:t>
            </w:r>
            <w:proofErr w:type="spellEnd"/>
            <w:r w:rsidR="00A022EC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="00A022EC">
              <w:rPr>
                <w:rFonts w:eastAsia="NSimSun"/>
                <w:color w:val="000000"/>
                <w:sz w:val="18"/>
              </w:rPr>
              <w:t>защиты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B2251E" w:rsidP="00E90CA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 w:rsidRPr="00125510">
              <w:rPr>
                <w:rFonts w:eastAsia="NSimSun"/>
                <w:color w:val="000000"/>
                <w:sz w:val="18"/>
              </w:rPr>
              <w:t>IP30</w:t>
            </w:r>
          </w:p>
        </w:tc>
      </w:tr>
      <w:tr w:rsidR="00B2251E" w:rsidTr="00B2251E">
        <w:trPr>
          <w:trHeight w:val="6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B2251E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 w:rsidRPr="00125510">
              <w:rPr>
                <w:rFonts w:eastAsia="NSimSun"/>
                <w:color w:val="000000"/>
                <w:sz w:val="18"/>
              </w:rPr>
              <w:t>Номер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модели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продукта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A92AC7" w:rsidP="00125510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</w:rPr>
              <w:t>VG -NM484GL3</w:t>
            </w:r>
          </w:p>
        </w:tc>
      </w:tr>
      <w:tr w:rsidR="00B2251E" w:rsidTr="00B2251E"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A022EC" w:rsidRDefault="00A022EC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>
              <w:rPr>
                <w:rFonts w:eastAsia="NSimSun"/>
                <w:color w:val="000000"/>
                <w:sz w:val="18"/>
              </w:rPr>
              <w:t>Масса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C8EB"/>
            <w:vAlign w:val="center"/>
          </w:tcPr>
          <w:p w:rsidR="00B2251E" w:rsidRPr="00125510" w:rsidRDefault="00A022EC" w:rsidP="00A022EC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2,3 кг</w:t>
            </w:r>
          </w:p>
        </w:tc>
      </w:tr>
      <w:tr w:rsidR="00B2251E" w:rsidTr="00B2251E">
        <w:trPr>
          <w:trHeight w:val="9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B2251E" w:rsidP="00125510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 w:rsidRPr="00125510">
              <w:rPr>
                <w:rFonts w:eastAsia="NSimSun"/>
                <w:color w:val="000000"/>
                <w:sz w:val="18"/>
              </w:rPr>
              <w:t>Размер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упаковки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2C2054" w:rsidP="00125510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375</w:t>
            </w:r>
            <w:r>
              <w:rPr>
                <w:rFonts w:eastAsia="NSimSun"/>
                <w:color w:val="000000"/>
                <w:sz w:val="18"/>
              </w:rPr>
              <w:t>*</w:t>
            </w:r>
            <w:r>
              <w:rPr>
                <w:rFonts w:eastAsia="NSimSun"/>
                <w:color w:val="000000"/>
                <w:sz w:val="18"/>
                <w:lang w:val="ru-RU"/>
              </w:rPr>
              <w:t>530</w:t>
            </w:r>
            <w:r>
              <w:rPr>
                <w:rFonts w:eastAsia="NSimSun"/>
                <w:color w:val="000000"/>
                <w:sz w:val="18"/>
              </w:rPr>
              <w:t>*</w:t>
            </w:r>
            <w:r>
              <w:rPr>
                <w:rFonts w:eastAsia="NSimSun"/>
                <w:color w:val="000000"/>
                <w:sz w:val="18"/>
                <w:lang w:val="ru-RU"/>
              </w:rPr>
              <w:t>95</w:t>
            </w:r>
            <w:proofErr w:type="spellStart"/>
            <w:r w:rsidR="00B2251E" w:rsidRPr="00125510">
              <w:rPr>
                <w:rFonts w:eastAsia="NSimSun"/>
                <w:color w:val="000000"/>
                <w:sz w:val="18"/>
              </w:rPr>
              <w:t>мм</w:t>
            </w:r>
            <w:proofErr w:type="spellEnd"/>
            <w:r w:rsidR="00A022EC" w:rsidRPr="00125510">
              <w:rPr>
                <w:rFonts w:eastAsia="NSimSun"/>
                <w:color w:val="000000"/>
                <w:sz w:val="18"/>
              </w:rPr>
              <w:t xml:space="preserve"> (</w:t>
            </w:r>
            <w:proofErr w:type="spellStart"/>
            <w:r w:rsidR="00A022EC" w:rsidRPr="00125510">
              <w:rPr>
                <w:rFonts w:eastAsia="NSimSun"/>
                <w:color w:val="000000"/>
                <w:sz w:val="18"/>
              </w:rPr>
              <w:t>ДxШxВ</w:t>
            </w:r>
            <w:proofErr w:type="spellEnd"/>
            <w:r w:rsidR="00A022EC" w:rsidRPr="00125510">
              <w:rPr>
                <w:rFonts w:eastAsia="NSimSun"/>
                <w:color w:val="000000"/>
                <w:sz w:val="18"/>
              </w:rPr>
              <w:t>)</w:t>
            </w:r>
          </w:p>
        </w:tc>
      </w:tr>
      <w:tr w:rsidR="00B2251E" w:rsidTr="00B2251E">
        <w:trPr>
          <w:trHeight w:val="9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E54715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Корпус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r w:rsidRPr="00125510">
              <w:rPr>
                <w:rFonts w:eastAsia="NSimSun"/>
                <w:color w:val="000000"/>
                <w:sz w:val="18"/>
                <w:lang w:val="ru-RU"/>
              </w:rPr>
              <w:t>Высококачественный металл для превосходного рассеивания тепла</w:t>
            </w:r>
          </w:p>
        </w:tc>
      </w:tr>
      <w:tr w:rsidR="00B2251E" w:rsidTr="00B2251E">
        <w:trPr>
          <w:trHeight w:val="9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И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сточник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питания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proofErr w:type="spellStart"/>
            <w:r w:rsidRPr="00125510">
              <w:rPr>
                <w:rFonts w:eastAsia="NSimSun"/>
                <w:color w:val="000000"/>
                <w:sz w:val="18"/>
              </w:rPr>
              <w:t>Мощность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12В 3А</w:t>
            </w:r>
          </w:p>
        </w:tc>
      </w:tr>
      <w:tr w:rsidR="00B2251E" w:rsidTr="00B2251E">
        <w:trPr>
          <w:trHeight w:val="90"/>
        </w:trPr>
        <w:tc>
          <w:tcPr>
            <w:tcW w:w="2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B2251E" w:rsidRDefault="00B2251E" w:rsidP="00AF30FB">
            <w:pPr>
              <w:widowControl/>
              <w:jc w:val="left"/>
              <w:rPr>
                <w:rFonts w:eastAsia="NSimSun"/>
                <w:color w:val="000000"/>
                <w:sz w:val="18"/>
                <w:lang w:val="ru-RU"/>
              </w:rPr>
            </w:pPr>
            <w:proofErr w:type="spellStart"/>
            <w:r w:rsidRPr="00125510">
              <w:rPr>
                <w:rFonts w:eastAsia="NSimSun"/>
                <w:color w:val="000000"/>
                <w:sz w:val="18"/>
              </w:rPr>
              <w:t>Размер</w:t>
            </w:r>
            <w:proofErr w:type="spellEnd"/>
            <w:r w:rsidRPr="00125510">
              <w:rPr>
                <w:rFonts w:eastAsia="NSimSun"/>
                <w:color w:val="000000"/>
                <w:sz w:val="18"/>
              </w:rPr>
              <w:t xml:space="preserve"> </w:t>
            </w:r>
            <w:proofErr w:type="spellStart"/>
            <w:r w:rsidRPr="00125510">
              <w:rPr>
                <w:rFonts w:eastAsia="NSimSun"/>
                <w:color w:val="000000"/>
                <w:sz w:val="18"/>
              </w:rPr>
              <w:t>продукта</w:t>
            </w:r>
            <w:proofErr w:type="spellEnd"/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3F5"/>
            <w:vAlign w:val="center"/>
          </w:tcPr>
          <w:p w:rsidR="00B2251E" w:rsidRPr="00125510" w:rsidRDefault="003A033F" w:rsidP="00AF30FB">
            <w:pPr>
              <w:widowControl/>
              <w:jc w:val="left"/>
              <w:rPr>
                <w:rFonts w:eastAsia="NSimSun"/>
                <w:color w:val="000000"/>
                <w:sz w:val="18"/>
              </w:rPr>
            </w:pPr>
            <w:r>
              <w:rPr>
                <w:rFonts w:eastAsia="NSimSun"/>
                <w:color w:val="000000"/>
                <w:sz w:val="18"/>
                <w:lang w:val="ru-RU"/>
              </w:rPr>
              <w:t>171</w:t>
            </w:r>
            <w:r w:rsidR="00B2251E" w:rsidRPr="00125510">
              <w:rPr>
                <w:rFonts w:eastAsia="NSimSun"/>
                <w:color w:val="000000"/>
                <w:sz w:val="18"/>
              </w:rPr>
              <w:t>*</w:t>
            </w:r>
            <w:r>
              <w:rPr>
                <w:rFonts w:eastAsia="NSimSun"/>
                <w:color w:val="000000"/>
                <w:sz w:val="18"/>
                <w:lang w:val="ru-RU"/>
              </w:rPr>
              <w:t>440</w:t>
            </w:r>
            <w:r w:rsidR="00B2251E" w:rsidRPr="00125510">
              <w:rPr>
                <w:rFonts w:eastAsia="NSimSun"/>
                <w:color w:val="000000"/>
                <w:sz w:val="18"/>
              </w:rPr>
              <w:t>*</w:t>
            </w:r>
            <w:r>
              <w:rPr>
                <w:rFonts w:eastAsia="NSimSun"/>
                <w:color w:val="000000"/>
                <w:sz w:val="18"/>
                <w:lang w:val="ru-RU"/>
              </w:rPr>
              <w:t>44</w:t>
            </w:r>
            <w:r w:rsidR="00B2251E">
              <w:rPr>
                <w:rFonts w:eastAsia="NSimSun"/>
                <w:color w:val="000000"/>
                <w:sz w:val="18"/>
              </w:rPr>
              <w:t>м</w:t>
            </w:r>
            <w:r w:rsidR="00B2251E">
              <w:rPr>
                <w:rFonts w:eastAsia="NSimSun"/>
                <w:color w:val="000000"/>
                <w:sz w:val="18"/>
                <w:lang w:val="ru-RU"/>
              </w:rPr>
              <w:t>м</w:t>
            </w:r>
            <w:r w:rsidR="00B2251E" w:rsidRPr="00125510">
              <w:rPr>
                <w:rFonts w:eastAsia="NSimSun"/>
                <w:color w:val="000000"/>
                <w:sz w:val="18"/>
              </w:rPr>
              <w:t xml:space="preserve"> (</w:t>
            </w:r>
            <w:proofErr w:type="spellStart"/>
            <w:r w:rsidR="00B2251E" w:rsidRPr="00125510">
              <w:rPr>
                <w:rFonts w:eastAsia="NSimSun"/>
                <w:color w:val="000000"/>
                <w:sz w:val="18"/>
              </w:rPr>
              <w:t>ДxШxВ</w:t>
            </w:r>
            <w:proofErr w:type="spellEnd"/>
            <w:r w:rsidR="00B2251E" w:rsidRPr="00125510">
              <w:rPr>
                <w:rFonts w:eastAsia="NSimSun"/>
                <w:color w:val="000000"/>
                <w:sz w:val="18"/>
              </w:rPr>
              <w:t>)</w:t>
            </w:r>
          </w:p>
        </w:tc>
      </w:tr>
    </w:tbl>
    <w:p w:rsidR="00E90CAB" w:rsidRDefault="00E90CAB" w:rsidP="00EB621A">
      <w:pPr>
        <w:autoSpaceDE w:val="0"/>
        <w:autoSpaceDN w:val="0"/>
        <w:adjustRightInd w:val="0"/>
        <w:spacing w:after="0" w:line="240" w:lineRule="auto"/>
        <w:rPr>
          <w:rFonts w:cs="Mont-Regular"/>
          <w:color w:val="333333"/>
          <w:lang w:val="en-US"/>
        </w:rPr>
      </w:pPr>
    </w:p>
    <w:p w:rsidR="001F587E" w:rsidRDefault="001F587E" w:rsidP="00EB621A">
      <w:pPr>
        <w:autoSpaceDE w:val="0"/>
        <w:autoSpaceDN w:val="0"/>
        <w:adjustRightInd w:val="0"/>
        <w:spacing w:after="0" w:line="240" w:lineRule="auto"/>
        <w:rPr>
          <w:rFonts w:cs="Mont-Regular"/>
          <w:color w:val="333333"/>
          <w:lang w:val="en-US"/>
        </w:rPr>
      </w:pPr>
    </w:p>
    <w:p w:rsidR="001F587E" w:rsidRPr="001F587E" w:rsidRDefault="001F587E" w:rsidP="00EB621A">
      <w:pPr>
        <w:autoSpaceDE w:val="0"/>
        <w:autoSpaceDN w:val="0"/>
        <w:adjustRightInd w:val="0"/>
        <w:spacing w:after="0" w:line="240" w:lineRule="auto"/>
        <w:rPr>
          <w:rFonts w:cs="Mont-Regular"/>
          <w:color w:val="333333"/>
          <w:lang w:val="en-US"/>
        </w:rPr>
      </w:pPr>
    </w:p>
    <w:sectPr w:rsidR="001F587E" w:rsidRPr="001F587E" w:rsidSect="00997D2D">
      <w:headerReference w:type="default" r:id="rId7"/>
      <w:pgSz w:w="11906" w:h="16838"/>
      <w:pgMar w:top="1134" w:right="850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C6B" w:rsidRDefault="00DA4C6B" w:rsidP="00997D2D">
      <w:pPr>
        <w:spacing w:after="0" w:line="240" w:lineRule="auto"/>
      </w:pPr>
      <w:r>
        <w:separator/>
      </w:r>
    </w:p>
  </w:endnote>
  <w:endnote w:type="continuationSeparator" w:id="0">
    <w:p w:rsidR="00DA4C6B" w:rsidRDefault="00DA4C6B" w:rsidP="0099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rceHanSansSC-Bold">
    <w:altName w:val="Segoe Print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C6B" w:rsidRDefault="00DA4C6B" w:rsidP="00997D2D">
      <w:pPr>
        <w:spacing w:after="0" w:line="240" w:lineRule="auto"/>
      </w:pPr>
      <w:r>
        <w:separator/>
      </w:r>
    </w:p>
  </w:footnote>
  <w:footnote w:type="continuationSeparator" w:id="0">
    <w:p w:rsidR="00DA4C6B" w:rsidRDefault="00DA4C6B" w:rsidP="00997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D2D" w:rsidRPr="00997D2D" w:rsidRDefault="001F587E" w:rsidP="00997D2D">
    <w:pPr>
      <w:pStyle w:val="a3"/>
      <w:rPr>
        <w:b/>
      </w:rPr>
    </w:pPr>
    <w:r>
      <w:rPr>
        <w:noProof/>
        <w:lang w:eastAsia="ru-RU"/>
      </w:rPr>
      <w:drawing>
        <wp:inline distT="0" distB="0" distL="0" distR="0">
          <wp:extent cx="2066925" cy="982863"/>
          <wp:effectExtent l="0" t="0" r="0" b="8255"/>
          <wp:docPr id="3" name="Рисунок 3" descr="C:\Users\Gennadiy\AppData\Local\Microsoft\Windows\INetCache\Content.Word\Vigilix - логотип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nnadiy\AppData\Local\Microsoft\Windows\INetCache\Content.Word\Vigilix - логотип -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673" cy="98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92199"/>
    <w:rsid w:val="00007046"/>
    <w:rsid w:val="00125510"/>
    <w:rsid w:val="001F587E"/>
    <w:rsid w:val="002C2054"/>
    <w:rsid w:val="002F08FC"/>
    <w:rsid w:val="00366B6E"/>
    <w:rsid w:val="003A033F"/>
    <w:rsid w:val="00404953"/>
    <w:rsid w:val="00492C7A"/>
    <w:rsid w:val="005A15ED"/>
    <w:rsid w:val="005F36B9"/>
    <w:rsid w:val="00650731"/>
    <w:rsid w:val="00666751"/>
    <w:rsid w:val="00672BAA"/>
    <w:rsid w:val="00756761"/>
    <w:rsid w:val="00792199"/>
    <w:rsid w:val="007E21D1"/>
    <w:rsid w:val="00997D2D"/>
    <w:rsid w:val="00A022EC"/>
    <w:rsid w:val="00A83DA3"/>
    <w:rsid w:val="00A92AC7"/>
    <w:rsid w:val="00AA4B46"/>
    <w:rsid w:val="00B2251E"/>
    <w:rsid w:val="00B22A64"/>
    <w:rsid w:val="00B32504"/>
    <w:rsid w:val="00B47836"/>
    <w:rsid w:val="00B73A7A"/>
    <w:rsid w:val="00C00337"/>
    <w:rsid w:val="00D21A11"/>
    <w:rsid w:val="00DA1B14"/>
    <w:rsid w:val="00DA4C6B"/>
    <w:rsid w:val="00E54715"/>
    <w:rsid w:val="00E90CAB"/>
    <w:rsid w:val="00EB621A"/>
    <w:rsid w:val="00F0002D"/>
    <w:rsid w:val="00FD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D2D"/>
  </w:style>
  <w:style w:type="paragraph" w:styleId="a5">
    <w:name w:val="footer"/>
    <w:basedOn w:val="a"/>
    <w:link w:val="a6"/>
    <w:uiPriority w:val="99"/>
    <w:unhideWhenUsed/>
    <w:rsid w:val="0099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D2D"/>
  </w:style>
  <w:style w:type="paragraph" w:styleId="a7">
    <w:name w:val="Balloon Text"/>
    <w:basedOn w:val="a"/>
    <w:link w:val="a8"/>
    <w:uiPriority w:val="99"/>
    <w:semiHidden/>
    <w:unhideWhenUsed/>
    <w:rsid w:val="0099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D2D"/>
    <w:rPr>
      <w:rFonts w:ascii="Tahoma" w:hAnsi="Tahoma" w:cs="Tahoma"/>
      <w:sz w:val="16"/>
      <w:szCs w:val="16"/>
    </w:rPr>
  </w:style>
  <w:style w:type="table" w:styleId="a9">
    <w:name w:val="Table Grid"/>
    <w:basedOn w:val="a1"/>
    <w:autoRedefine/>
    <w:qFormat/>
    <w:rsid w:val="00997D2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B621A"/>
    <w:rPr>
      <w:color w:val="0000FF" w:themeColor="hyperlink"/>
      <w:u w:val="single"/>
    </w:rPr>
  </w:style>
  <w:style w:type="paragraph" w:styleId="ab">
    <w:name w:val="Subtitle"/>
    <w:basedOn w:val="a"/>
    <w:next w:val="a"/>
    <w:link w:val="ac"/>
    <w:uiPriority w:val="11"/>
    <w:qFormat/>
    <w:rsid w:val="00B22A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B22A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sid w:val="00B22A64"/>
    <w:rPr>
      <w:i/>
      <w:iCs/>
      <w:color w:val="808080" w:themeColor="text1" w:themeTint="7F"/>
    </w:rPr>
  </w:style>
  <w:style w:type="paragraph" w:styleId="ae">
    <w:name w:val="Title"/>
    <w:basedOn w:val="a"/>
    <w:next w:val="a"/>
    <w:link w:val="af"/>
    <w:uiPriority w:val="10"/>
    <w:qFormat/>
    <w:rsid w:val="00B22A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B22A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Юрий Меньшиков</cp:lastModifiedBy>
  <cp:revision>2</cp:revision>
  <cp:lastPrinted>2025-08-27T13:43:00Z</cp:lastPrinted>
  <dcterms:created xsi:type="dcterms:W3CDTF">2026-02-24T10:30:00Z</dcterms:created>
  <dcterms:modified xsi:type="dcterms:W3CDTF">2026-02-24T10:30:00Z</dcterms:modified>
</cp:coreProperties>
</file>